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967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6154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E52365" w14:textId="406B886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F6558">
        <w:rPr>
          <w:rFonts w:ascii="Corbel" w:hAnsi="Corbel"/>
          <w:bCs/>
          <w:smallCaps/>
          <w:sz w:val="24"/>
          <w:szCs w:val="24"/>
        </w:rPr>
        <w:t>20</w:t>
      </w:r>
      <w:r w:rsidR="00215638">
        <w:rPr>
          <w:rFonts w:ascii="Corbel" w:hAnsi="Corbel"/>
          <w:bCs/>
          <w:smallCaps/>
          <w:sz w:val="24"/>
          <w:szCs w:val="24"/>
        </w:rPr>
        <w:t>19</w:t>
      </w:r>
      <w:r w:rsidR="00DC6D0C" w:rsidRPr="006F6558">
        <w:rPr>
          <w:rFonts w:ascii="Corbel" w:hAnsi="Corbel"/>
          <w:bCs/>
          <w:smallCaps/>
          <w:sz w:val="24"/>
          <w:szCs w:val="24"/>
        </w:rPr>
        <w:t>-202</w:t>
      </w:r>
      <w:r w:rsidR="00215638">
        <w:rPr>
          <w:rFonts w:ascii="Corbel" w:hAnsi="Corbel"/>
          <w:bCs/>
          <w:smallCaps/>
          <w:sz w:val="24"/>
          <w:szCs w:val="24"/>
        </w:rPr>
        <w:t>2</w:t>
      </w:r>
    </w:p>
    <w:p w14:paraId="78E07529" w14:textId="29380311" w:rsidR="00445970" w:rsidRPr="00EA4832" w:rsidRDefault="00445970" w:rsidP="003510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215638">
        <w:rPr>
          <w:rFonts w:ascii="Corbel" w:hAnsi="Corbel"/>
          <w:sz w:val="20"/>
          <w:szCs w:val="20"/>
        </w:rPr>
        <w:t>1</w:t>
      </w:r>
      <w:r w:rsidR="00AE6416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215638">
        <w:rPr>
          <w:rFonts w:ascii="Corbel" w:hAnsi="Corbel"/>
          <w:sz w:val="20"/>
          <w:szCs w:val="20"/>
        </w:rPr>
        <w:t>2</w:t>
      </w:r>
    </w:p>
    <w:p w14:paraId="55FBA2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195E5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5EE698" w14:textId="77777777" w:rsidTr="00B819C8">
        <w:tc>
          <w:tcPr>
            <w:tcW w:w="2694" w:type="dxa"/>
            <w:vAlign w:val="center"/>
          </w:tcPr>
          <w:p w14:paraId="5E8070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6D6240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07386456" w14:textId="77777777" w:rsidTr="00B819C8">
        <w:tc>
          <w:tcPr>
            <w:tcW w:w="2694" w:type="dxa"/>
            <w:vAlign w:val="center"/>
          </w:tcPr>
          <w:p w14:paraId="76C162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D9D7CA" w14:textId="77777777" w:rsidR="0085747A" w:rsidRPr="005E6CA1" w:rsidRDefault="005052BD" w:rsidP="00AE6416">
            <w:pPr>
              <w:spacing w:after="0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5052BD">
              <w:rPr>
                <w:rFonts w:cs="Calibri"/>
                <w:color w:val="000000"/>
                <w:sz w:val="24"/>
                <w:szCs w:val="24"/>
              </w:rPr>
              <w:t>FiR</w:t>
            </w:r>
            <w:proofErr w:type="spellEnd"/>
            <w:r w:rsidRPr="005052BD">
              <w:rPr>
                <w:rFonts w:cs="Calibri"/>
                <w:color w:val="000000"/>
                <w:sz w:val="24"/>
                <w:szCs w:val="24"/>
              </w:rPr>
              <w:t>/I/</w:t>
            </w:r>
            <w:proofErr w:type="spellStart"/>
            <w:r w:rsidRPr="005052BD">
              <w:rPr>
                <w:rFonts w:cs="Calibri"/>
                <w:color w:val="000000"/>
                <w:sz w:val="24"/>
                <w:szCs w:val="24"/>
              </w:rPr>
              <w:t>FiB</w:t>
            </w:r>
            <w:proofErr w:type="spellEnd"/>
            <w:r w:rsidRPr="005052BD">
              <w:rPr>
                <w:rFonts w:cs="Calibri"/>
                <w:color w:val="000000"/>
                <w:sz w:val="24"/>
                <w:szCs w:val="24"/>
              </w:rPr>
              <w:t>/C.7</w:t>
            </w:r>
          </w:p>
        </w:tc>
      </w:tr>
      <w:tr w:rsidR="0085747A" w:rsidRPr="009C54AE" w14:paraId="3C8C628F" w14:textId="77777777" w:rsidTr="00B819C8">
        <w:tc>
          <w:tcPr>
            <w:tcW w:w="2694" w:type="dxa"/>
            <w:vAlign w:val="center"/>
          </w:tcPr>
          <w:p w14:paraId="196DE5C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4AF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302199" w14:textId="77777777" w:rsidTr="00B819C8">
        <w:tc>
          <w:tcPr>
            <w:tcW w:w="2694" w:type="dxa"/>
            <w:vAlign w:val="center"/>
          </w:tcPr>
          <w:p w14:paraId="70ADE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97090" w14:textId="4D0F9E0B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</w:t>
            </w:r>
            <w:r w:rsidR="006D4FBD">
              <w:rPr>
                <w:rFonts w:ascii="Corbel" w:hAnsi="Corbel"/>
                <w:b w:val="0"/>
                <w:sz w:val="24"/>
                <w:szCs w:val="24"/>
              </w:rPr>
              <w:t>NS</w:t>
            </w:r>
          </w:p>
        </w:tc>
      </w:tr>
      <w:tr w:rsidR="0085747A" w:rsidRPr="009C54AE" w14:paraId="4787B3B0" w14:textId="77777777" w:rsidTr="00B819C8">
        <w:tc>
          <w:tcPr>
            <w:tcW w:w="2694" w:type="dxa"/>
            <w:vAlign w:val="center"/>
          </w:tcPr>
          <w:p w14:paraId="4C85C9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9F0B77" w14:textId="51BE476A" w:rsidR="0085747A" w:rsidRPr="009C54AE" w:rsidRDefault="00AE64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85747A" w:rsidRPr="009C54AE" w14:paraId="0403312A" w14:textId="77777777" w:rsidTr="00B819C8">
        <w:tc>
          <w:tcPr>
            <w:tcW w:w="2694" w:type="dxa"/>
            <w:vAlign w:val="center"/>
          </w:tcPr>
          <w:p w14:paraId="3C0550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E88CF" w14:textId="2BCD5CB6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BEFF397" w14:textId="77777777" w:rsidTr="00B819C8">
        <w:tc>
          <w:tcPr>
            <w:tcW w:w="2694" w:type="dxa"/>
            <w:vAlign w:val="center"/>
          </w:tcPr>
          <w:p w14:paraId="0981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EEDA7" w14:textId="10771F7A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663EB45" w14:textId="77777777" w:rsidTr="00B819C8">
        <w:tc>
          <w:tcPr>
            <w:tcW w:w="2694" w:type="dxa"/>
            <w:vAlign w:val="center"/>
          </w:tcPr>
          <w:p w14:paraId="7F60AC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B7C095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B75A25" w14:textId="77777777" w:rsidTr="00B819C8">
        <w:tc>
          <w:tcPr>
            <w:tcW w:w="2694" w:type="dxa"/>
            <w:vAlign w:val="center"/>
          </w:tcPr>
          <w:p w14:paraId="324599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1B9888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DBBFE8" w14:textId="77777777" w:rsidTr="00B819C8">
        <w:tc>
          <w:tcPr>
            <w:tcW w:w="2694" w:type="dxa"/>
            <w:vAlign w:val="center"/>
          </w:tcPr>
          <w:p w14:paraId="490A14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CFFAF8" w14:textId="0DAEC595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052BD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C54AE" w14:paraId="72F405A7" w14:textId="77777777" w:rsidTr="00B819C8">
        <w:tc>
          <w:tcPr>
            <w:tcW w:w="2694" w:type="dxa"/>
            <w:vAlign w:val="center"/>
          </w:tcPr>
          <w:p w14:paraId="4C5DE9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D45C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764F0C" w14:textId="77777777" w:rsidTr="00B819C8">
        <w:tc>
          <w:tcPr>
            <w:tcW w:w="2694" w:type="dxa"/>
            <w:vAlign w:val="center"/>
          </w:tcPr>
          <w:p w14:paraId="1689C9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B0D9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7734B5F8" w14:textId="77777777" w:rsidTr="00B819C8">
        <w:tc>
          <w:tcPr>
            <w:tcW w:w="2694" w:type="dxa"/>
            <w:vAlign w:val="center"/>
          </w:tcPr>
          <w:p w14:paraId="46C34D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815F60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3C35F1F7" w14:textId="68E3C48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510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9068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1037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16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DD3BBD" w14:textId="77777777" w:rsidTr="0035105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9B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5D4B0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3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9B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9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9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C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A4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B9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E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C5CD999" w14:textId="77777777" w:rsidTr="0035105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9282" w14:textId="77777777" w:rsidR="004D1026" w:rsidRPr="009C54AE" w:rsidRDefault="0020091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EB1" w14:textId="77777777" w:rsidR="004D1026" w:rsidRPr="009C54AE" w:rsidRDefault="005052BD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817E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ACC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DEB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8DBC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253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6022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D82F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921" w14:textId="77777777" w:rsidR="004D1026" w:rsidRPr="009C54AE" w:rsidRDefault="006B3AF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6EC5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A8AA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B381BF" w14:textId="40C66DA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A05B3" w14:textId="77777777" w:rsidR="00351056" w:rsidRPr="009C54AE" w:rsidRDefault="0035105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A251DB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9D1F0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D1F04">
        <w:rPr>
          <w:rFonts w:ascii="Corbel" w:hAnsi="Corbel"/>
          <w:b w:val="0"/>
          <w:smallCaps w:val="0"/>
          <w:szCs w:val="24"/>
        </w:rPr>
        <w:t xml:space="preserve"> </w:t>
      </w:r>
    </w:p>
    <w:p w14:paraId="4A2AF7E1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0AB8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5E950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885AB4" w14:textId="77777777" w:rsidR="009C54AE" w:rsidRDefault="00FD7C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20091B">
        <w:rPr>
          <w:rFonts w:ascii="Corbel" w:hAnsi="Corbel"/>
          <w:b w:val="0"/>
          <w:szCs w:val="24"/>
        </w:rPr>
        <w:t xml:space="preserve"> testowy/pisemny</w:t>
      </w:r>
    </w:p>
    <w:p w14:paraId="3F0C7C7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FA9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24607" w14:textId="77777777" w:rsidTr="00745302">
        <w:tc>
          <w:tcPr>
            <w:tcW w:w="9670" w:type="dxa"/>
          </w:tcPr>
          <w:p w14:paraId="3CDC51FE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88562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280C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7CE8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F71C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FAF0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7287846F" w14:textId="77777777" w:rsidTr="002926B0">
        <w:tc>
          <w:tcPr>
            <w:tcW w:w="851" w:type="dxa"/>
          </w:tcPr>
          <w:p w14:paraId="58EF8579" w14:textId="77777777" w:rsidR="0020091B" w:rsidRPr="00EF59B2" w:rsidRDefault="0020091B" w:rsidP="0020091B">
            <w:r>
              <w:t>C1</w:t>
            </w:r>
          </w:p>
        </w:tc>
        <w:tc>
          <w:tcPr>
            <w:tcW w:w="8819" w:type="dxa"/>
          </w:tcPr>
          <w:p w14:paraId="77E04A18" w14:textId="77777777" w:rsidR="0020091B" w:rsidRPr="00EF59B2" w:rsidRDefault="0020091B" w:rsidP="0020091B">
            <w:r w:rsidRPr="00EF59B2"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4ACA7F9D" w14:textId="77777777" w:rsidTr="002926B0">
        <w:tc>
          <w:tcPr>
            <w:tcW w:w="851" w:type="dxa"/>
          </w:tcPr>
          <w:p w14:paraId="53F09121" w14:textId="77777777" w:rsidR="0020091B" w:rsidRPr="00EF59B2" w:rsidRDefault="0020091B" w:rsidP="0020091B">
            <w:r>
              <w:t>C2</w:t>
            </w:r>
          </w:p>
        </w:tc>
        <w:tc>
          <w:tcPr>
            <w:tcW w:w="8819" w:type="dxa"/>
          </w:tcPr>
          <w:p w14:paraId="4EFC941A" w14:textId="77777777" w:rsidR="0020091B" w:rsidRPr="00EF59B2" w:rsidRDefault="0020091B" w:rsidP="0020091B">
            <w:r w:rsidRPr="00EF59B2"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558E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BF41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2427A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7602D875" w14:textId="77777777" w:rsidTr="00320031">
        <w:tc>
          <w:tcPr>
            <w:tcW w:w="1701" w:type="dxa"/>
            <w:vAlign w:val="center"/>
          </w:tcPr>
          <w:p w14:paraId="4B52A337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C4D2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63979CF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0D5B55F3" w14:textId="77777777" w:rsidTr="00320031">
        <w:tc>
          <w:tcPr>
            <w:tcW w:w="1701" w:type="dxa"/>
          </w:tcPr>
          <w:p w14:paraId="6636EDAC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8D25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CF7D760" w14:textId="77777777" w:rsidR="00351056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8BA8BA1" w14:textId="4019DB39" w:rsidR="005236E8" w:rsidRPr="000252BE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78B7D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0C3FE0FE" w14:textId="77777777" w:rsidTr="00320031">
        <w:tc>
          <w:tcPr>
            <w:tcW w:w="1701" w:type="dxa"/>
          </w:tcPr>
          <w:p w14:paraId="03FCFDB5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9DC59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EB244F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0B9A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0342A1A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C6276B2" w14:textId="77777777" w:rsidTr="00320031">
        <w:tc>
          <w:tcPr>
            <w:tcW w:w="1701" w:type="dxa"/>
          </w:tcPr>
          <w:p w14:paraId="09A736EF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EF32D50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021E42A3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EF2255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A04FCC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707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6D1C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E55D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3EB37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FFBC0E" w14:textId="77777777" w:rsidTr="005052BD">
        <w:tc>
          <w:tcPr>
            <w:tcW w:w="9520" w:type="dxa"/>
          </w:tcPr>
          <w:p w14:paraId="47776F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47F22B93" w14:textId="77777777" w:rsidTr="005052BD">
        <w:tc>
          <w:tcPr>
            <w:tcW w:w="9520" w:type="dxa"/>
            <w:vAlign w:val="center"/>
          </w:tcPr>
          <w:p w14:paraId="2CDE4FA3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Podstawy teorii handlu międzynarodowego i finansów międzynarodowych:</w:t>
            </w:r>
          </w:p>
          <w:p w14:paraId="67A1DEED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207C8A8E" w14:textId="77777777" w:rsidTr="005052BD">
        <w:tc>
          <w:tcPr>
            <w:tcW w:w="9520" w:type="dxa"/>
            <w:vAlign w:val="center"/>
          </w:tcPr>
          <w:p w14:paraId="307E7B72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czynników produkcji i usług a korporacje międzynarodowe </w:t>
            </w:r>
          </w:p>
          <w:p w14:paraId="7F52A478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(wybrane zagadnienia</w:t>
            </w:r>
            <w:r>
              <w:rPr>
                <w:rFonts w:ascii="Corbel" w:hAnsi="Corbel" w:cs="Calibri"/>
              </w:rPr>
              <w:t>).</w:t>
            </w:r>
          </w:p>
        </w:tc>
      </w:tr>
      <w:tr w:rsidR="00514A1A" w:rsidRPr="009C54AE" w14:paraId="657FE648" w14:textId="77777777" w:rsidTr="005052BD">
        <w:tc>
          <w:tcPr>
            <w:tcW w:w="9520" w:type="dxa"/>
            <w:vAlign w:val="center"/>
          </w:tcPr>
          <w:p w14:paraId="64DC1FE8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lastRenderedPageBreak/>
              <w:t>Międzynarodowy rynek kapitałowy:</w:t>
            </w:r>
          </w:p>
          <w:p w14:paraId="6BC0FB91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20091B">
              <w:rPr>
                <w:rFonts w:ascii="Corbel" w:hAnsi="Corbel" w:cs="Calibri"/>
              </w:rPr>
              <w:t>finansyzacją</w:t>
            </w:r>
            <w:proofErr w:type="spellEnd"/>
            <w:r w:rsidRPr="0020091B">
              <w:rPr>
                <w:rFonts w:ascii="Corbel" w:hAnsi="Corbel" w:cs="Calibri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2D9C50A7" w14:textId="77777777" w:rsidTr="005052BD">
        <w:tc>
          <w:tcPr>
            <w:tcW w:w="9520" w:type="dxa"/>
            <w:vAlign w:val="center"/>
          </w:tcPr>
          <w:p w14:paraId="76B234B1" w14:textId="77777777" w:rsidR="00514A1A" w:rsidRPr="00514A1A" w:rsidRDefault="0020091B" w:rsidP="0020091B">
            <w:pPr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Polity</w:t>
            </w:r>
            <w:r>
              <w:rPr>
                <w:rFonts w:ascii="Corbel" w:hAnsi="Corbel" w:cs="Calibri"/>
              </w:rPr>
              <w:t xml:space="preserve">ka handlowa </w:t>
            </w:r>
            <w:r w:rsidRPr="0020091B">
              <w:rPr>
                <w:rFonts w:ascii="Corbel" w:hAnsi="Corbel" w:cs="Calibri"/>
              </w:rPr>
              <w:t>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  <w:tr w:rsidR="005052BD" w:rsidRPr="008C2307" w14:paraId="7EA5749E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F54D" w14:textId="77777777" w:rsidR="005052BD" w:rsidRPr="005052BD" w:rsidRDefault="005052BD" w:rsidP="005052BD">
            <w:pPr>
              <w:spacing w:after="0"/>
              <w:jc w:val="both"/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 xml:space="preserve">Kursy walutowe a transakcje międzynarodowe. Rynek walutowy. Stałe kursy walutowe i interwencje na rynku walutowym. </w:t>
            </w:r>
          </w:p>
        </w:tc>
      </w:tr>
      <w:tr w:rsidR="005052BD" w:rsidRPr="000252BE" w14:paraId="0C578B3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5F3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Dochód narodowy i bilans handlowy, pozycja inwestycyjna państwa.</w:t>
            </w:r>
          </w:p>
        </w:tc>
      </w:tr>
      <w:tr w:rsidR="005052BD" w:rsidRPr="000252BE" w14:paraId="77C3394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AE52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Rozliczenia międzynarodowe: obrót bezdewizowy, rozliczenia dewizowe, płatności bezpośrednie i pośrednie.</w:t>
            </w:r>
          </w:p>
        </w:tc>
      </w:tr>
      <w:tr w:rsidR="005052BD" w:rsidRPr="002274F0" w14:paraId="04AE18AC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F08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Pieniądz i system pieniężny. Strefy walutowe, wymienialność walut.</w:t>
            </w:r>
          </w:p>
        </w:tc>
      </w:tr>
    </w:tbl>
    <w:p w14:paraId="25F52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A1A684" w14:textId="77777777" w:rsidR="0085747A" w:rsidRPr="009C54AE" w:rsidRDefault="0085747A" w:rsidP="00ED17F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7DE3E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77EDA4" w14:textId="77777777" w:rsidTr="005052BD">
        <w:tc>
          <w:tcPr>
            <w:tcW w:w="9520" w:type="dxa"/>
          </w:tcPr>
          <w:p w14:paraId="4D9C04F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499FCD6" w14:textId="77777777" w:rsidTr="005052BD">
        <w:tc>
          <w:tcPr>
            <w:tcW w:w="9520" w:type="dxa"/>
          </w:tcPr>
          <w:p w14:paraId="14E4B254" w14:textId="77777777" w:rsidR="00514A1A" w:rsidRPr="000252BE" w:rsidRDefault="00514A1A" w:rsidP="005052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855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E7468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B54677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012F89B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2D836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A0CE4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1648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B8A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95600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7B3F15A1" w14:textId="77777777" w:rsidTr="00C05F44">
        <w:tc>
          <w:tcPr>
            <w:tcW w:w="1985" w:type="dxa"/>
            <w:vAlign w:val="center"/>
          </w:tcPr>
          <w:p w14:paraId="434E7B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D83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52A39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5A37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81D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488CBFF0" w14:textId="77777777" w:rsidTr="00C05F44">
        <w:tc>
          <w:tcPr>
            <w:tcW w:w="1985" w:type="dxa"/>
          </w:tcPr>
          <w:p w14:paraId="3E2DB9F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B44624A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97BB31D" w14:textId="77777777" w:rsidR="00F353AC" w:rsidRPr="005052BD" w:rsidRDefault="005052BD" w:rsidP="00A17F5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5052BD">
              <w:rPr>
                <w:rFonts w:ascii="Corbel" w:hAnsi="Corbel" w:cstheme="minorHAnsi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9930752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2D33FD61" w14:textId="77777777" w:rsidTr="00C05F44">
        <w:tc>
          <w:tcPr>
            <w:tcW w:w="1985" w:type="dxa"/>
          </w:tcPr>
          <w:p w14:paraId="5AAC2A4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DF1308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DE9CB96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72A8CAF9" w14:textId="77777777" w:rsidTr="00C05F44">
        <w:tc>
          <w:tcPr>
            <w:tcW w:w="1985" w:type="dxa"/>
          </w:tcPr>
          <w:p w14:paraId="3E8C3B72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4D149A6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0C0338DA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07FB3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0E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EF3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086E8" w14:textId="77777777" w:rsidTr="00923D7D">
        <w:tc>
          <w:tcPr>
            <w:tcW w:w="9670" w:type="dxa"/>
          </w:tcPr>
          <w:p w14:paraId="5B9B0C02" w14:textId="77777777" w:rsidR="00923D7D" w:rsidRPr="005052B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66288629" w14:textId="77777777" w:rsidR="00D923B4" w:rsidRPr="005052BD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Ocena j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est funkcją liczby </w:t>
            </w:r>
            <w:r w:rsidRPr="005052BD">
              <w:rPr>
                <w:rFonts w:ascii="Corbel" w:hAnsi="Corbel"/>
                <w:b w:val="0"/>
                <w:szCs w:val="24"/>
              </w:rPr>
              <w:t xml:space="preserve"> punktów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 uzyskanych z testu</w:t>
            </w:r>
            <w:r w:rsidRPr="005052BD">
              <w:rPr>
                <w:rFonts w:ascii="Corbel" w:hAnsi="Corbel"/>
                <w:b w:val="0"/>
                <w:szCs w:val="24"/>
              </w:rPr>
              <w:t>: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3BAFC024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50%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606AF879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60%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 xml:space="preserve"> 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02CB1A2B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lastRenderedPageBreak/>
              <w:t xml:space="preserve">&gt; 70%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44B79FCA" w14:textId="77777777" w:rsidR="008C2307" w:rsidRPr="005052BD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bCs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80%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>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5379DCC1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90% - BDB</w:t>
            </w:r>
          </w:p>
          <w:p w14:paraId="0516B6D4" w14:textId="77777777" w:rsidR="0085747A" w:rsidRPr="009C54AE" w:rsidRDefault="005E6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Egzamin pisemny/test</w:t>
            </w:r>
          </w:p>
        </w:tc>
      </w:tr>
    </w:tbl>
    <w:p w14:paraId="1EF44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1B2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CB7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2B1FA6C" w14:textId="77777777" w:rsidTr="003E1941">
        <w:tc>
          <w:tcPr>
            <w:tcW w:w="4962" w:type="dxa"/>
            <w:vAlign w:val="center"/>
          </w:tcPr>
          <w:p w14:paraId="07DCE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A973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C67D51" w14:textId="77777777" w:rsidTr="00923D7D">
        <w:tc>
          <w:tcPr>
            <w:tcW w:w="4962" w:type="dxa"/>
          </w:tcPr>
          <w:p w14:paraId="60E0E7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703B8" w14:textId="77777777" w:rsidR="0085747A" w:rsidRPr="009C54AE" w:rsidRDefault="005E6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59B735" w14:textId="77777777" w:rsidTr="00923D7D">
        <w:tc>
          <w:tcPr>
            <w:tcW w:w="4962" w:type="dxa"/>
          </w:tcPr>
          <w:p w14:paraId="07C24D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9FB9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D4E4C9" w14:textId="77777777" w:rsidR="00C61DC5" w:rsidRPr="009C54AE" w:rsidRDefault="00F353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1FDF0AC" w14:textId="77777777" w:rsidTr="00923D7D">
        <w:tc>
          <w:tcPr>
            <w:tcW w:w="4962" w:type="dxa"/>
          </w:tcPr>
          <w:p w14:paraId="51D62AF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3B47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27914D" w14:textId="77777777" w:rsidR="00C61DC5" w:rsidRPr="009C54AE" w:rsidRDefault="005E6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1D3A8AD" w14:textId="77777777" w:rsidTr="00923D7D">
        <w:tc>
          <w:tcPr>
            <w:tcW w:w="4962" w:type="dxa"/>
          </w:tcPr>
          <w:p w14:paraId="5606A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E9DD17" w14:textId="77777777" w:rsidR="0085747A" w:rsidRPr="009C54AE" w:rsidRDefault="00FD7C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95AA60" w14:textId="77777777" w:rsidTr="00923D7D">
        <w:tc>
          <w:tcPr>
            <w:tcW w:w="4962" w:type="dxa"/>
          </w:tcPr>
          <w:p w14:paraId="6FFACF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C26B5" w14:textId="77777777" w:rsidR="0085747A" w:rsidRPr="009C54AE" w:rsidRDefault="00FD7C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B5D65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C2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EB2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E24F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1F004DE" w14:textId="77777777" w:rsidTr="0071620A">
        <w:trPr>
          <w:trHeight w:val="397"/>
        </w:trPr>
        <w:tc>
          <w:tcPr>
            <w:tcW w:w="3544" w:type="dxa"/>
          </w:tcPr>
          <w:p w14:paraId="4D1F6F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A49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8DD7C9" w14:textId="77777777" w:rsidTr="0071620A">
        <w:trPr>
          <w:trHeight w:val="397"/>
        </w:trPr>
        <w:tc>
          <w:tcPr>
            <w:tcW w:w="3544" w:type="dxa"/>
          </w:tcPr>
          <w:p w14:paraId="0FF775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71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9C1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1D2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80887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24B5D8" w14:textId="77777777" w:rsidTr="0071620A">
        <w:trPr>
          <w:trHeight w:val="397"/>
        </w:trPr>
        <w:tc>
          <w:tcPr>
            <w:tcW w:w="7513" w:type="dxa"/>
          </w:tcPr>
          <w:p w14:paraId="70002B73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FBC09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122D766C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563EA1A0" w14:textId="77777777" w:rsidTr="0071620A">
        <w:trPr>
          <w:trHeight w:val="397"/>
        </w:trPr>
        <w:tc>
          <w:tcPr>
            <w:tcW w:w="7513" w:type="dxa"/>
          </w:tcPr>
          <w:p w14:paraId="1C610A8B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DE3FB3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3BCB4A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FC70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BBA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5434B" w14:textId="77777777" w:rsidR="003D1710" w:rsidRDefault="003D1710" w:rsidP="00C16ABF">
      <w:pPr>
        <w:spacing w:after="0" w:line="240" w:lineRule="auto"/>
      </w:pPr>
      <w:r>
        <w:separator/>
      </w:r>
    </w:p>
  </w:endnote>
  <w:endnote w:type="continuationSeparator" w:id="0">
    <w:p w14:paraId="482E2752" w14:textId="77777777" w:rsidR="003D1710" w:rsidRDefault="003D17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B9FD3" w14:textId="77777777" w:rsidR="003D1710" w:rsidRDefault="003D1710" w:rsidP="00C16ABF">
      <w:pPr>
        <w:spacing w:after="0" w:line="240" w:lineRule="auto"/>
      </w:pPr>
      <w:r>
        <w:separator/>
      </w:r>
    </w:p>
  </w:footnote>
  <w:footnote w:type="continuationSeparator" w:id="0">
    <w:p w14:paraId="494984F5" w14:textId="77777777" w:rsidR="003D1710" w:rsidRDefault="003D1710" w:rsidP="00C16ABF">
      <w:pPr>
        <w:spacing w:after="0" w:line="240" w:lineRule="auto"/>
      </w:pPr>
      <w:r>
        <w:continuationSeparator/>
      </w:r>
    </w:p>
  </w:footnote>
  <w:footnote w:id="1">
    <w:p w14:paraId="048311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24BFF"/>
    <w:rsid w:val="0012560E"/>
    <w:rsid w:val="0012566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638"/>
    <w:rsid w:val="00215FA7"/>
    <w:rsid w:val="002210CB"/>
    <w:rsid w:val="0022477D"/>
    <w:rsid w:val="002278A9"/>
    <w:rsid w:val="002336F9"/>
    <w:rsid w:val="0024028F"/>
    <w:rsid w:val="00244ABC"/>
    <w:rsid w:val="00281FF2"/>
    <w:rsid w:val="002857DE"/>
    <w:rsid w:val="00291567"/>
    <w:rsid w:val="0029416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75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56"/>
    <w:rsid w:val="003530DD"/>
    <w:rsid w:val="00353FF3"/>
    <w:rsid w:val="00363F78"/>
    <w:rsid w:val="003A0A5B"/>
    <w:rsid w:val="003A1176"/>
    <w:rsid w:val="003C0BAE"/>
    <w:rsid w:val="003D1710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104"/>
    <w:rsid w:val="00461EFC"/>
    <w:rsid w:val="004652C2"/>
    <w:rsid w:val="004706D1"/>
    <w:rsid w:val="00471326"/>
    <w:rsid w:val="004716FD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052BD"/>
    <w:rsid w:val="00513B6F"/>
    <w:rsid w:val="00514A1A"/>
    <w:rsid w:val="00517C63"/>
    <w:rsid w:val="005236E8"/>
    <w:rsid w:val="005363C4"/>
    <w:rsid w:val="00536BDE"/>
    <w:rsid w:val="00536E9A"/>
    <w:rsid w:val="00543ACC"/>
    <w:rsid w:val="00547B00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4FBD"/>
    <w:rsid w:val="006D6139"/>
    <w:rsid w:val="006E3CA2"/>
    <w:rsid w:val="006E5D65"/>
    <w:rsid w:val="006F1282"/>
    <w:rsid w:val="006F153A"/>
    <w:rsid w:val="006F1FBC"/>
    <w:rsid w:val="006F31E2"/>
    <w:rsid w:val="006F6558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048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A04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E641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FF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2243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D1C0E-C887-4DFC-97D7-C67A517293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81C71F-83DD-4B0D-B38E-96AD0A4104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E4F7D9-8A55-4329-857F-55BBADA11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9D49C1-ADEE-4347-97EE-007C3922A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913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2020-10-26T10:58:00Z</dcterms:created>
  <dcterms:modified xsi:type="dcterms:W3CDTF">2021-11-04T13:25:00Z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